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B9E9" w14:textId="248A2F05" w:rsidR="00D81E05" w:rsidRPr="005818F2" w:rsidRDefault="00D81E05" w:rsidP="00D81E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18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Outstanding Environmental </w:t>
      </w:r>
      <w:r w:rsidR="00A70A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Climate </w:t>
      </w:r>
      <w:r w:rsidRPr="005818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Performance</w:t>
      </w:r>
    </w:p>
    <w:p w14:paraId="2DFB9626" w14:textId="7393A461" w:rsidR="0094283D" w:rsidRPr="00C03D05" w:rsidRDefault="00D81E05" w:rsidP="00F233A8">
      <w:pPr>
        <w:ind w:left="-540"/>
        <w:jc w:val="center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  <w:r w:rsidRPr="005818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</w:t>
      </w:r>
    </w:p>
    <w:p w14:paraId="02161281" w14:textId="77777777" w:rsidR="00F233A8" w:rsidRPr="00C03D05" w:rsidRDefault="00F233A8" w:rsidP="00F233A8">
      <w:pPr>
        <w:ind w:left="-540"/>
        <w:jc w:val="center"/>
        <w:rPr>
          <w:rFonts w:ascii="Times New Roman" w:eastAsia="宋体" w:hAnsi="Times New Roman" w:cs="Times New Roman"/>
          <w:b/>
          <w:sz w:val="24"/>
          <w:szCs w:val="24"/>
          <w:u w:val="single"/>
        </w:rPr>
      </w:pPr>
    </w:p>
    <w:p w14:paraId="4412E661" w14:textId="42972675" w:rsidR="0094283D" w:rsidRPr="00C03D05" w:rsidRDefault="0094283D" w:rsidP="00F233A8">
      <w:pPr>
        <w:ind w:left="-540"/>
        <w:rPr>
          <w:rFonts w:ascii="Times New Roman" w:eastAsia="宋体" w:hAnsi="Times New Roman" w:cs="Times New Roman"/>
          <w:sz w:val="24"/>
          <w:szCs w:val="24"/>
        </w:rPr>
      </w:pP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The Outstanding Environmental </w:t>
      </w:r>
      <w:r w:rsidR="00405AD0">
        <w:rPr>
          <w:rFonts w:ascii="Times New Roman" w:eastAsia="宋体" w:hAnsi="Times New Roman" w:cs="Times New Roman"/>
          <w:sz w:val="24"/>
          <w:szCs w:val="24"/>
        </w:rPr>
        <w:t xml:space="preserve">and Climate 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Performance Award is presented </w:t>
      </w:r>
      <w:r w:rsidR="00F233A8" w:rsidRPr="005818F2">
        <w:rPr>
          <w:rFonts w:ascii="Times New Roman" w:eastAsia="宋体" w:hAnsi="Times New Roman" w:cs="Times New Roman"/>
          <w:sz w:val="24"/>
          <w:szCs w:val="24"/>
        </w:rPr>
        <w:t xml:space="preserve">by </w:t>
      </w:r>
      <w:r w:rsidR="005818F2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European Chamber Shanghai Chapter </w:t>
      </w:r>
      <w:r w:rsidR="00F233A8" w:rsidRPr="005818F2">
        <w:rPr>
          <w:rFonts w:ascii="Times New Roman" w:eastAsia="宋体" w:hAnsi="Times New Roman" w:cs="Times New Roman"/>
          <w:sz w:val="24"/>
          <w:szCs w:val="24"/>
        </w:rPr>
        <w:t xml:space="preserve">to </w:t>
      </w:r>
      <w:r w:rsidRPr="005818F2">
        <w:rPr>
          <w:rFonts w:ascii="Times New Roman" w:eastAsia="宋体" w:hAnsi="Times New Roman" w:cs="Times New Roman"/>
          <w:sz w:val="24"/>
          <w:szCs w:val="24"/>
        </w:rPr>
        <w:t>recognize</w:t>
      </w:r>
      <w:r w:rsidR="00F233A8" w:rsidRPr="005818F2">
        <w:rPr>
          <w:rFonts w:ascii="Times New Roman" w:eastAsia="宋体" w:hAnsi="Times New Roman" w:cs="Times New Roman"/>
          <w:sz w:val="24"/>
          <w:szCs w:val="24"/>
        </w:rPr>
        <w:t xml:space="preserve"> a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F233A8" w:rsidRPr="005818F2">
        <w:rPr>
          <w:rFonts w:ascii="Times New Roman" w:eastAsia="宋体" w:hAnsi="Times New Roman" w:cs="Times New Roman"/>
          <w:sz w:val="24"/>
          <w:szCs w:val="24"/>
        </w:rPr>
        <w:t>company’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s achievement in overall strategic planning and pioneering role </w:t>
      </w:r>
      <w:r w:rsidR="005818F2">
        <w:rPr>
          <w:rFonts w:ascii="Times New Roman" w:eastAsia="宋体" w:hAnsi="Times New Roman" w:cs="Times New Roman"/>
          <w:sz w:val="24"/>
          <w:szCs w:val="24"/>
        </w:rPr>
        <w:t>of facilitating m</w:t>
      </w:r>
      <w:r w:rsidRPr="005818F2">
        <w:rPr>
          <w:rFonts w:ascii="Times New Roman" w:eastAsia="宋体" w:hAnsi="Times New Roman" w:cs="Times New Roman"/>
          <w:sz w:val="24"/>
          <w:szCs w:val="24"/>
        </w:rPr>
        <w:t>ulti-</w:t>
      </w:r>
      <w:r w:rsidR="005818F2">
        <w:rPr>
          <w:rFonts w:ascii="Times New Roman" w:eastAsia="宋体" w:hAnsi="Times New Roman" w:cs="Times New Roman"/>
          <w:sz w:val="24"/>
          <w:szCs w:val="24"/>
        </w:rPr>
        <w:t>s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takeholders </w:t>
      </w:r>
      <w:r w:rsidR="0064223B">
        <w:rPr>
          <w:rFonts w:ascii="Times New Roman" w:eastAsia="宋体" w:hAnsi="Times New Roman" w:cs="Times New Roman"/>
          <w:sz w:val="24"/>
          <w:szCs w:val="24"/>
        </w:rPr>
        <w:t>to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 realiz</w:t>
      </w:r>
      <w:r w:rsidR="0064223B">
        <w:rPr>
          <w:rFonts w:ascii="Times New Roman" w:eastAsia="宋体" w:hAnsi="Times New Roman" w:cs="Times New Roman"/>
          <w:sz w:val="24"/>
          <w:szCs w:val="24"/>
        </w:rPr>
        <w:t>e</w:t>
      </w:r>
      <w:r w:rsidRPr="005818F2">
        <w:rPr>
          <w:rFonts w:ascii="Times New Roman" w:eastAsia="宋体" w:hAnsi="Times New Roman" w:cs="Times New Roman"/>
          <w:sz w:val="24"/>
          <w:szCs w:val="24"/>
        </w:rPr>
        <w:t xml:space="preserve"> UN Sustainability Development Goals in its China operation</w:t>
      </w:r>
      <w:r w:rsidR="00D953C3" w:rsidRPr="005818F2">
        <w:rPr>
          <w:rFonts w:ascii="Times New Roman" w:eastAsia="宋体" w:hAnsi="Times New Roman" w:cs="Times New Roman"/>
          <w:sz w:val="24"/>
          <w:szCs w:val="24"/>
        </w:rPr>
        <w:t>s</w:t>
      </w:r>
      <w:r w:rsidRPr="005818F2">
        <w:rPr>
          <w:rFonts w:ascii="Times New Roman" w:eastAsia="宋体" w:hAnsi="Times New Roman" w:cs="Times New Roman"/>
          <w:sz w:val="24"/>
          <w:szCs w:val="24"/>
        </w:rPr>
        <w:t>.</w:t>
      </w:r>
    </w:p>
    <w:p w14:paraId="447FDA19" w14:textId="77777777" w:rsidR="00F233A8" w:rsidRPr="00C03D05" w:rsidRDefault="00F233A8" w:rsidP="00F233A8">
      <w:pPr>
        <w:ind w:left="-540"/>
        <w:rPr>
          <w:rFonts w:ascii="Times New Roman" w:eastAsia="宋体" w:hAnsi="Times New Roman" w:cs="Times New Roman"/>
          <w:sz w:val="24"/>
          <w:szCs w:val="24"/>
        </w:rPr>
      </w:pPr>
    </w:p>
    <w:p w14:paraId="1FDCA323" w14:textId="16F4DC4A" w:rsidR="00D81E05" w:rsidRDefault="00D81E05" w:rsidP="00F233A8">
      <w:pPr>
        <w:ind w:left="-5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64223B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 operations</w:t>
      </w:r>
      <w:r w:rsidR="00D953C3" w:rsidRPr="00C03D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 including but not limited to engagement in cross-sector collaboration on a shared vision, facing industry challenges and finding positive solutions that call for synergistic action; especially in advancing the creation of business and environment shared value</w:t>
      </w:r>
      <w:r w:rsidR="002E22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2B1">
        <w:rPr>
          <w:rFonts w:ascii="Times New Roman" w:eastAsia="Times New Roman" w:hAnsi="Times New Roman" w:cs="Times New Roman"/>
          <w:sz w:val="24"/>
          <w:szCs w:val="24"/>
        </w:rPr>
        <w:t>while enhancing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2B1">
        <w:rPr>
          <w:rFonts w:ascii="Times New Roman" w:eastAsia="Times New Roman" w:hAnsi="Times New Roman" w:cs="Times New Roman"/>
          <w:sz w:val="24"/>
          <w:szCs w:val="24"/>
        </w:rPr>
        <w:t>company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30F" w:rsidRPr="00C03D05">
        <w:rPr>
          <w:rFonts w:ascii="Times New Roman" w:eastAsia="Times New Roman" w:hAnsi="Times New Roman" w:cs="Times New Roman"/>
          <w:sz w:val="24"/>
          <w:szCs w:val="24"/>
        </w:rPr>
        <w:t xml:space="preserve">responsible </w:t>
      </w:r>
      <w:r w:rsidRPr="00C03D05">
        <w:rPr>
          <w:rFonts w:ascii="Times New Roman" w:eastAsia="Times New Roman" w:hAnsi="Times New Roman" w:cs="Times New Roman"/>
          <w:sz w:val="24"/>
          <w:szCs w:val="24"/>
        </w:rPr>
        <w:t>competitiveness. Please use size 12pt. Times New Roman font to respond to the following questions.</w:t>
      </w:r>
      <w:bookmarkStart w:id="0" w:name="_Hlk39759562"/>
    </w:p>
    <w:p w14:paraId="3EFFE590" w14:textId="1D839F79" w:rsidR="00CE3FB9" w:rsidRDefault="00CE3FB9" w:rsidP="00F233A8">
      <w:pPr>
        <w:ind w:left="-540"/>
        <w:rPr>
          <w:rFonts w:ascii="Times New Roman" w:eastAsia="宋体" w:hAnsi="Times New Roman" w:cs="Times New Roman"/>
          <w:b/>
          <w:i/>
          <w:sz w:val="24"/>
          <w:szCs w:val="24"/>
        </w:rPr>
      </w:pPr>
    </w:p>
    <w:p w14:paraId="5D89A8C4" w14:textId="73A3BEED" w:rsidR="00CE3FB9" w:rsidRPr="00FA530F" w:rsidRDefault="00CE3FB9" w:rsidP="001327E4">
      <w:pPr>
        <w:ind w:left="-54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company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can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submit multiple application forms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different cases to apply for different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award </w:t>
      </w:r>
      <w:r w:rsidRPr="004E74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categories.</w:t>
      </w:r>
    </w:p>
    <w:bookmarkEnd w:id="0"/>
    <w:p w14:paraId="2254D825" w14:textId="77777777" w:rsidR="00F233A8" w:rsidRPr="00C03D05" w:rsidRDefault="00F233A8" w:rsidP="00F233A8">
      <w:pPr>
        <w:ind w:left="-540"/>
        <w:rPr>
          <w:rFonts w:ascii="Times New Roman" w:eastAsia="宋体" w:hAnsi="Times New Roman" w:cs="Times New Roman"/>
          <w:bCs/>
          <w:iCs/>
          <w:sz w:val="24"/>
          <w:szCs w:val="24"/>
        </w:rPr>
      </w:pPr>
    </w:p>
    <w:tbl>
      <w:tblPr>
        <w:tblW w:w="9795" w:type="dxa"/>
        <w:tblInd w:w="-729" w:type="dxa"/>
        <w:tblBorders>
          <w:top w:val="single" w:sz="4" w:space="0" w:color="63B86C"/>
          <w:left w:val="single" w:sz="4" w:space="0" w:color="63B86C"/>
          <w:bottom w:val="single" w:sz="4" w:space="0" w:color="63B86C"/>
          <w:right w:val="single" w:sz="4" w:space="0" w:color="63B86C"/>
          <w:insideH w:val="single" w:sz="4" w:space="0" w:color="63B86C"/>
          <w:insideV w:val="single" w:sz="4" w:space="0" w:color="63B86C"/>
        </w:tblBorders>
        <w:tblLayout w:type="fixed"/>
        <w:tblLook w:val="0400" w:firstRow="0" w:lastRow="0" w:firstColumn="0" w:lastColumn="0" w:noHBand="0" w:noVBand="1"/>
      </w:tblPr>
      <w:tblGrid>
        <w:gridCol w:w="9795"/>
      </w:tblGrid>
      <w:tr w:rsidR="00BF13F2" w:rsidRPr="00C03D05" w14:paraId="5FADABA9" w14:textId="77777777" w:rsidTr="00C06CE3">
        <w:trPr>
          <w:trHeight w:val="1131"/>
        </w:trPr>
        <w:tc>
          <w:tcPr>
            <w:tcW w:w="9795" w:type="dxa"/>
            <w:shd w:val="clear" w:color="auto" w:fill="D9D9D9" w:themeFill="background1" w:themeFillShade="D9"/>
          </w:tcPr>
          <w:p w14:paraId="3B4C3743" w14:textId="52465826" w:rsidR="00BF13F2" w:rsidRPr="001327E4" w:rsidRDefault="00AC3DFD" w:rsidP="00BF13F2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Select your Company </w:t>
            </w:r>
            <w:r w:rsidRPr="00442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Type</w:t>
            </w:r>
          </w:p>
          <w:p w14:paraId="3193CCBF" w14:textId="4AC50CA3" w:rsidR="00BF13F2" w:rsidRPr="00C03D05" w:rsidRDefault="00BF13F2" w:rsidP="00BF13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A5710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Pr="00FA530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MNC</w:t>
            </w:r>
            <w:r w:rsidR="00AC3DF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AC3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(more than 1,000 employees worldwide)</w:t>
            </w:r>
          </w:p>
          <w:p w14:paraId="78AB5375" w14:textId="2C262178" w:rsidR="00BF13F2" w:rsidRPr="00C03D05" w:rsidRDefault="00BF13F2" w:rsidP="00BF13F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FA530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SME</w:t>
            </w:r>
            <w:r w:rsidR="00AC3DFD" w:rsidRPr="00FA530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3D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(less than 1,000 employees worldwide)</w:t>
            </w:r>
          </w:p>
        </w:tc>
      </w:tr>
      <w:tr w:rsidR="00D81E05" w:rsidRPr="00C03D05" w14:paraId="33E754C4" w14:textId="77777777" w:rsidTr="003E726E">
        <w:trPr>
          <w:trHeight w:val="1414"/>
        </w:trPr>
        <w:tc>
          <w:tcPr>
            <w:tcW w:w="9795" w:type="dxa"/>
            <w:shd w:val="clear" w:color="auto" w:fill="E5DFEC"/>
          </w:tcPr>
          <w:p w14:paraId="6E6B3F84" w14:textId="6FB090D4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2s8eyo1" w:colFirst="0" w:colLast="0"/>
            <w:bookmarkStart w:id="2" w:name="4d34og8" w:colFirst="0" w:colLast="0"/>
            <w:bookmarkEnd w:id="1"/>
            <w:bookmarkEnd w:id="2"/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Environmental </w:t>
            </w:r>
            <w:r w:rsidR="002841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Climate </w:t>
            </w:r>
            <w:r w:rsidR="00DA69D6"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Goals</w:t>
            </w: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69D6"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&amp; Strategy </w:t>
            </w:r>
            <w:r w:rsidRPr="00C03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1263C3F5" w14:textId="77777777" w:rsidR="00DA69D6" w:rsidRPr="00C03D05" w:rsidRDefault="00DA69D6" w:rsidP="00190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70A7F0" w14:textId="0770E8B6" w:rsidR="00D81E05" w:rsidRPr="00C03D05" w:rsidRDefault="00B44A4A" w:rsidP="00DA69D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Please d</w:t>
            </w:r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escribe your </w:t>
            </w:r>
            <w:r w:rsidR="00F02B7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company’s </w:t>
            </w:r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overall long-term &amp; short-term environmental </w:t>
            </w:r>
            <w:r w:rsidR="0028414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climate </w:t>
            </w:r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goals on</w:t>
            </w:r>
            <w:commentRangeStart w:id="3"/>
            <w:commentRangeStart w:id="4"/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identified</w:t>
            </w:r>
            <w:r w:rsidR="00664AF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key</w:t>
            </w:r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environment issues/topics</w:t>
            </w:r>
            <w:commentRangeEnd w:id="3"/>
            <w:r w:rsidR="001327E4">
              <w:rPr>
                <w:rStyle w:val="CommentReference"/>
              </w:rPr>
              <w:commentReference w:id="3"/>
            </w:r>
            <w:commentRangeEnd w:id="4"/>
            <w:r w:rsidR="00A670C2">
              <w:rPr>
                <w:rStyle w:val="CommentReference"/>
              </w:rPr>
              <w:commentReference w:id="4"/>
            </w:r>
            <w:r w:rsidR="00DA69D6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. Please describe </w:t>
            </w:r>
            <w:r w:rsidR="00DA69D6"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the strategy and measures on how to achieve these major sustainability goals</w:t>
            </w:r>
            <w:r w:rsidR="00DA69D6" w:rsidRPr="00C03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D81E05" w:rsidRPr="00C03D05" w14:paraId="63DD91C6" w14:textId="77777777" w:rsidTr="00C566E2">
        <w:trPr>
          <w:trHeight w:val="1960"/>
        </w:trPr>
        <w:tc>
          <w:tcPr>
            <w:tcW w:w="9795" w:type="dxa"/>
            <w:tcBorders>
              <w:bottom w:val="single" w:sz="4" w:space="0" w:color="63B86C"/>
            </w:tcBorders>
            <w:shd w:val="clear" w:color="auto" w:fill="auto"/>
          </w:tcPr>
          <w:p w14:paraId="315DB9C6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CA9E8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F2656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6E9139" w14:textId="77777777" w:rsidR="00D81E05" w:rsidRDefault="00D81E05" w:rsidP="00C566E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7EFCB7B" w14:textId="77777777" w:rsidR="00723DC3" w:rsidRPr="00FA530F" w:rsidRDefault="00723DC3" w:rsidP="00C566E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0C62BB2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72C65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F0BA4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2E4A1A" w14:textId="77777777" w:rsidR="00D81E05" w:rsidRPr="00C03D05" w:rsidRDefault="00D81E05" w:rsidP="00C566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26E" w:rsidRPr="00C03D05" w14:paraId="00779690" w14:textId="77777777" w:rsidTr="003E726E">
        <w:trPr>
          <w:trHeight w:val="1751"/>
        </w:trPr>
        <w:tc>
          <w:tcPr>
            <w:tcW w:w="9795" w:type="dxa"/>
            <w:shd w:val="clear" w:color="auto" w:fill="E5DFEC"/>
          </w:tcPr>
          <w:p w14:paraId="1143167C" w14:textId="107FA0C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</w:t>
            </w:r>
            <w:r w:rsidR="00132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Climate </w:t>
            </w: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Management &amp; Organizational Structures </w:t>
            </w:r>
            <w:r w:rsidRPr="00C03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55C25129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081FD" w14:textId="119B169E" w:rsidR="003E726E" w:rsidRPr="00C03D05" w:rsidRDefault="00E67F4F" w:rsidP="000C220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2B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Please introduce </w:t>
            </w:r>
            <w:r w:rsidRPr="00F02B7E">
              <w:rPr>
                <w:rFonts w:ascii="Times New Roman" w:eastAsia="Times New Roman" w:hAnsi="Times New Roman" w:cs="Times New Roman"/>
                <w:sz w:val="24"/>
                <w:szCs w:val="24"/>
              </w:rPr>
              <w:t>your company's policy on environment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climate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sustainability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policy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affects the decision-making process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whether your company has established a comprehensive environmental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/climate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risk management system.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6E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Please describe your </w:t>
            </w:r>
            <w:r w:rsidR="00F02B7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company’s </w:t>
            </w:r>
            <w:r w:rsidR="003E726E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overall environment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climate </w:t>
            </w:r>
            <w:r w:rsidR="003E726E"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management structure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,</w:t>
            </w:r>
            <w:r w:rsidR="003E726E" w:rsidRPr="00F02B7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its roles and responsibilities.</w:t>
            </w:r>
          </w:p>
        </w:tc>
      </w:tr>
      <w:tr w:rsidR="003E726E" w:rsidRPr="00C03D05" w14:paraId="0778E2CC" w14:textId="77777777" w:rsidTr="000C2200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06D7C904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47427F" w14:textId="77777777" w:rsidR="003E726E" w:rsidRPr="00C03D05" w:rsidRDefault="003E726E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37FF8F7" w14:textId="77777777" w:rsidR="003E726E" w:rsidRPr="00C03D05" w:rsidRDefault="003E726E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BCECF47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F29D6A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18DB9B2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19BD1D" w14:textId="77777777" w:rsidR="003E726E" w:rsidRPr="00C03D05" w:rsidRDefault="003E726E" w:rsidP="000C22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58" w:rsidRPr="00C03D05" w14:paraId="0F4D6AB2" w14:textId="77777777" w:rsidTr="00FA530F">
        <w:trPr>
          <w:trHeight w:val="60"/>
        </w:trPr>
        <w:tc>
          <w:tcPr>
            <w:tcW w:w="9795" w:type="dxa"/>
            <w:shd w:val="clear" w:color="auto" w:fill="E5DFEC" w:themeFill="accent4" w:themeFillTint="33"/>
          </w:tcPr>
          <w:p w14:paraId="0DFBBB5F" w14:textId="05BF75F5" w:rsidR="00B667B2" w:rsidRDefault="00973C32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Identification of </w:t>
            </w:r>
            <w:r w:rsidR="00B667B2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E</w:t>
            </w:r>
            <w:r w:rsidR="00B667B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nvironmental and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/or</w:t>
            </w:r>
            <w:r w:rsidR="00B667B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Climate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I</w:t>
            </w:r>
            <w:r w:rsidR="00B667B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ssues</w:t>
            </w:r>
            <w:r w:rsidR="00B667B2" w:rsidRPr="00B667B2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</w:t>
            </w:r>
            <w:r w:rsidR="00B667B2" w:rsidRPr="00FA530F">
              <w:rPr>
                <w:rFonts w:ascii="Times New Roman" w:eastAsia="宋体" w:hAnsi="Times New Roman" w:cs="Times New Roman"/>
                <w:b/>
                <w:i/>
                <w:sz w:val="24"/>
                <w:szCs w:val="24"/>
              </w:rPr>
              <w:t>(300-word maximum)</w:t>
            </w:r>
          </w:p>
          <w:p w14:paraId="715EBBB6" w14:textId="77777777" w:rsidR="00B667B2" w:rsidRDefault="00B667B2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3877581" w14:textId="1F79946E" w:rsidR="00627679" w:rsidRDefault="00B667B2" w:rsidP="000C220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Please describe h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ow the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nvironment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al and</w:t>
            </w:r>
            <w:r w:rsidR="008B6E7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/or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</w:t>
            </w:r>
            <w:r w:rsidR="003232B6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limate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issues </w:t>
            </w:r>
            <w:r w:rsidR="008B6E7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are 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identified </w:t>
            </w:r>
            <w:r w:rsidR="008B6E7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and prioritized </w:t>
            </w:r>
            <w:r w:rsidR="00627679" w:rsidRPr="00FA530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inside of the company</w:t>
            </w:r>
            <w:r w:rsidR="008B6E7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, e.g. </w:t>
            </w:r>
            <w:r w:rsidR="008B6E7B" w:rsidRPr="00015C68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materiality matrix</w:t>
            </w:r>
            <w:r w:rsidR="008B6E7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 etc.</w:t>
            </w:r>
          </w:p>
          <w:p w14:paraId="292F1BE2" w14:textId="25D9E734" w:rsidR="00B667B2" w:rsidRPr="00FA530F" w:rsidRDefault="00B667B2" w:rsidP="000C2200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E90458" w:rsidRPr="00C03D05" w14:paraId="4F82C369" w14:textId="77777777" w:rsidTr="000C2200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1DE8FA1A" w14:textId="77777777" w:rsidR="00E90458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CA12ABC" w14:textId="77777777" w:rsidR="00E90458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1685ED7" w14:textId="77777777" w:rsidR="00E90458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0C24663" w14:textId="77777777" w:rsidR="00E90458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E8E0EF9" w14:textId="0B9876BA" w:rsidR="00E90458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30F67E7" w14:textId="3111FACF" w:rsidR="00627679" w:rsidRDefault="00627679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9CFB4A3" w14:textId="77777777" w:rsidR="00627679" w:rsidRDefault="00627679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1B17282" w14:textId="5813115D" w:rsidR="00E90458" w:rsidRPr="00FA530F" w:rsidRDefault="00E90458" w:rsidP="000C2200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90458" w:rsidRPr="00C03D05" w14:paraId="160447AB" w14:textId="77777777" w:rsidTr="00FA530F">
        <w:trPr>
          <w:trHeight w:val="60"/>
        </w:trPr>
        <w:tc>
          <w:tcPr>
            <w:tcW w:w="9795" w:type="dxa"/>
            <w:shd w:val="clear" w:color="auto" w:fill="E5DFEC" w:themeFill="accent4" w:themeFillTint="33"/>
          </w:tcPr>
          <w:p w14:paraId="0B79D1C7" w14:textId="24308211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Stakeholder Support &amp; Engagement</w:t>
            </w:r>
            <w:r w:rsidR="00323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(500-word maximum)</w:t>
            </w:r>
          </w:p>
          <w:p w14:paraId="5B7169B3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0F0E3" w14:textId="77777777" w:rsidR="00E90458" w:rsidRPr="00F02B7E" w:rsidRDefault="00E90458" w:rsidP="00E9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Please d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escribe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your company’s efforts in involving external stakeholders. Include how these efforts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promote a shared environment and climate </w:t>
            </w:r>
            <w:r w:rsidRPr="00F02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involving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different external stakeholders </w:t>
            </w:r>
            <w:r w:rsidRPr="00F02B7E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cross-sector collaboration</w:t>
            </w:r>
            <w:r w:rsidRPr="00F02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confronting environmental challenges, solution exploration and synergistic action.</w:t>
            </w:r>
          </w:p>
          <w:p w14:paraId="78815E1C" w14:textId="2CE96B6E" w:rsidR="00E90458" w:rsidRPr="00FA530F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90458" w:rsidRPr="00C03D05" w14:paraId="65538E6C" w14:textId="77777777" w:rsidTr="000C2200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779421D7" w14:textId="77777777" w:rsidR="00E90458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CD4C83B" w14:textId="77777777" w:rsidR="00E90458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5B3D7C7" w14:textId="77777777" w:rsidR="00E90458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51AF6C6" w14:textId="77777777" w:rsidR="00E90458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3308EA58" w14:textId="77777777" w:rsidR="00E90458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55DF46B" w14:textId="77777777" w:rsidR="00723DC3" w:rsidRDefault="00723DC3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07806FF4" w14:textId="267A0B1C" w:rsidR="00E90458" w:rsidRPr="00FA530F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</w:tr>
      <w:tr w:rsidR="00E90458" w:rsidRPr="00C03D05" w14:paraId="4280B623" w14:textId="77777777" w:rsidTr="00C566E2">
        <w:trPr>
          <w:trHeight w:val="60"/>
        </w:trPr>
        <w:tc>
          <w:tcPr>
            <w:tcW w:w="9795" w:type="dxa"/>
            <w:shd w:val="clear" w:color="auto" w:fill="E5DFEC"/>
          </w:tcPr>
          <w:p w14:paraId="1C2307F8" w14:textId="1640013A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Environment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and Climate </w:t>
            </w: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Performance Monitoring, Data Collection &amp; Information Disclosure </w:t>
            </w:r>
            <w:r w:rsidRPr="00C03D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(400-word maximum)</w:t>
            </w:r>
          </w:p>
          <w:p w14:paraId="428A1196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657D32" w14:textId="307BC991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Please introduce how your company monitor its daily environment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and climate 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performance at corporate level and factory level (if any). Please describe whether </w:t>
            </w:r>
            <w:r w:rsidRPr="00F02B7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your company have 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an environmental data collection system on material environment topics and whether the company has started disclosing its environmental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/climate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information on a regular basis</w:t>
            </w:r>
          </w:p>
        </w:tc>
      </w:tr>
      <w:tr w:rsidR="00E90458" w:rsidRPr="00C03D05" w14:paraId="2044B561" w14:textId="77777777" w:rsidTr="00DA69D6">
        <w:trPr>
          <w:trHeight w:val="60"/>
        </w:trPr>
        <w:tc>
          <w:tcPr>
            <w:tcW w:w="9795" w:type="dxa"/>
            <w:shd w:val="clear" w:color="auto" w:fill="FFFFFF" w:themeFill="background1"/>
          </w:tcPr>
          <w:p w14:paraId="3A24E540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7B9B1F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FACA0F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5DACC40D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47EA0548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77D97DD5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6DBD5D0C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14A77B31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ACA83A8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426541A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753B31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DC6CC0" w14:textId="77777777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458" w:rsidRPr="00C03D05" w14:paraId="29BD5985" w14:textId="77777777" w:rsidTr="005F7272">
        <w:trPr>
          <w:trHeight w:val="260"/>
        </w:trPr>
        <w:tc>
          <w:tcPr>
            <w:tcW w:w="9795" w:type="dxa"/>
            <w:shd w:val="clear" w:color="auto" w:fill="E5DFEC"/>
          </w:tcPr>
          <w:p w14:paraId="132710E2" w14:textId="7FC62218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bookmarkStart w:id="5" w:name="_17dp8vu" w:colFirst="0" w:colLast="0"/>
            <w:bookmarkEnd w:id="5"/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Environment-friendly Approach and Climate Action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Best Practices</w:t>
            </w:r>
            <w:r w:rsidRPr="00C03D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3D0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(1,000-word maximum)</w:t>
            </w:r>
          </w:p>
          <w:p w14:paraId="4FFA81DF" w14:textId="2847D51E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  <w:p w14:paraId="27526298" w14:textId="7748998C" w:rsidR="00E90458" w:rsidRPr="00F02B7E" w:rsidRDefault="00E90458" w:rsidP="00E90458">
            <w:pPr>
              <w:rPr>
                <w:rFonts w:ascii="Times New Roman" w:hAnsi="Times New Roman" w:cs="Times New Roman"/>
              </w:rPr>
            </w:pP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Please describe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one case that illustrates your company’s environment and climate best practices. Please describe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the environmental challenge(s) the company face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d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at the starting point of the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case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and how it might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have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affect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ed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the company. Describe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how your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company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mitigates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environmental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/climate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degradation, e.g. introduced new technique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s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, adop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ted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new environmental management, implement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ed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creative programs, etc.</w:t>
            </w:r>
            <w:r w:rsidRPr="00F02B7E">
              <w:rPr>
                <w:rFonts w:ascii="Times New Roman" w:hAnsi="Times New Roman" w:cs="Times New Roman"/>
              </w:rPr>
              <w:t xml:space="preserve"> </w:t>
            </w:r>
          </w:p>
          <w:p w14:paraId="108DC485" w14:textId="77777777" w:rsidR="00E90458" w:rsidRPr="00F02B7E" w:rsidRDefault="00E90458" w:rsidP="00E90458">
            <w:pPr>
              <w:rPr>
                <w:rFonts w:ascii="Times New Roman" w:hAnsi="Times New Roman" w:cs="Times New Roman"/>
              </w:rPr>
            </w:pPr>
          </w:p>
          <w:p w14:paraId="5C8890A1" w14:textId="119C3921" w:rsidR="00E90458" w:rsidRPr="00C03D05" w:rsidRDefault="00E90458" w:rsidP="00E90458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Please introduce the participation of stakeholders in the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case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and provide input and output to demonstrate how that contributes to reaching the environmental objectives of the company. Please also introduce how the company measures and/or tracks environment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and climate performance </w:t>
            </w:r>
            <w:r w:rsidRPr="00C03D05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improvement.</w:t>
            </w:r>
          </w:p>
          <w:p w14:paraId="513CEF83" w14:textId="5EA7BA21" w:rsidR="00E90458" w:rsidRPr="00C03D05" w:rsidRDefault="00E90458" w:rsidP="00E904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458" w:rsidRPr="00C03D05" w14:paraId="161E93CF" w14:textId="77777777" w:rsidTr="00C566E2">
        <w:trPr>
          <w:trHeight w:val="2680"/>
        </w:trPr>
        <w:tc>
          <w:tcPr>
            <w:tcW w:w="9795" w:type="dxa"/>
            <w:shd w:val="clear" w:color="auto" w:fill="auto"/>
          </w:tcPr>
          <w:p w14:paraId="119A486F" w14:textId="77777777" w:rsidR="00723DC3" w:rsidRPr="00C03D05" w:rsidRDefault="00723DC3" w:rsidP="00723DC3">
            <w:pPr>
              <w:pStyle w:val="ListParagraph"/>
              <w:numPr>
                <w:ilvl w:val="3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Related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C03D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ssues</w:t>
            </w:r>
          </w:p>
          <w:p w14:paraId="66D989B6" w14:textId="77777777" w:rsidR="00723DC3" w:rsidRPr="00C03D05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Water</w:t>
            </w:r>
          </w:p>
          <w:p w14:paraId="4284FE95" w14:textId="77777777" w:rsidR="00723DC3" w:rsidRPr="00C03D05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Waste</w:t>
            </w:r>
          </w:p>
          <w:p w14:paraId="03277073" w14:textId="77777777" w:rsidR="00723DC3" w:rsidRPr="00C03D05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Energy</w:t>
            </w:r>
          </w:p>
          <w:p w14:paraId="1B11A8D9" w14:textId="77777777" w:rsidR="00723DC3" w:rsidRPr="00C03D05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Carbon pricing (i.e. ETS, CDM &amp; Internal Price on Carbon)</w:t>
            </w:r>
          </w:p>
          <w:p w14:paraId="0F8741BD" w14:textId="77777777" w:rsidR="00723DC3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F02B7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Others: (please specify)</w:t>
            </w:r>
            <w:r w:rsidRPr="00C03D05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52F19CEB" w14:textId="77777777" w:rsidR="00723DC3" w:rsidRPr="00C03D05" w:rsidRDefault="00723DC3" w:rsidP="00723DC3">
            <w:pPr>
              <w:pStyle w:val="ListParagraph"/>
              <w:ind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526C3AC" w14:textId="261552BA" w:rsidR="00E90458" w:rsidRPr="00C03D05" w:rsidRDefault="00E90458" w:rsidP="00E90458">
            <w:pPr>
              <w:pStyle w:val="ListParagraph"/>
              <w:numPr>
                <w:ilvl w:val="3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Case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ntroduction</w:t>
            </w:r>
          </w:p>
          <w:p w14:paraId="20831039" w14:textId="2D37460E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C87608D" w14:textId="308FD66B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9218E81" w14:textId="6CFB47A1" w:rsidR="00E90458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EF7D5BC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32D5A36" w14:textId="77777777" w:rsidR="00E90458" w:rsidRPr="00F61C36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04D8F0E0" w14:textId="185BF3DF" w:rsidR="00E90458" w:rsidRPr="00C03D05" w:rsidRDefault="00E90458" w:rsidP="00E90458">
            <w:pPr>
              <w:pStyle w:val="ListParagraph"/>
              <w:numPr>
                <w:ilvl w:val="3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Environmental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and/or Climate C</w:t>
            </w: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hallenge</w:t>
            </w:r>
          </w:p>
          <w:p w14:paraId="2B507C55" w14:textId="5799F351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8185B91" w14:textId="102A0B91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80A7565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13BAD1D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B26CF71" w14:textId="1AA77E97" w:rsidR="00E90458" w:rsidRPr="00C03D05" w:rsidRDefault="00E90458" w:rsidP="00E90458">
            <w:pPr>
              <w:pStyle w:val="ListParagraph"/>
              <w:numPr>
                <w:ilvl w:val="3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Stakeholders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upport</w:t>
            </w:r>
          </w:p>
          <w:p w14:paraId="1A25EEA9" w14:textId="26B032C2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宋体" w:hAnsi="Times New Roman" w:cs="Times New Roman"/>
                <w:sz w:val="24"/>
                <w:szCs w:val="24"/>
              </w:rPr>
              <w:t>I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nternal stakeholders and participation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method(s)</w:t>
            </w:r>
          </w:p>
          <w:p w14:paraId="6BEA64B2" w14:textId="50981664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External stakeholders and participation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method(s)</w:t>
            </w:r>
          </w:p>
          <w:p w14:paraId="2D80C847" w14:textId="1683260F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55E3197D" w14:textId="15EBD2D3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1303AA98" w14:textId="3EC71921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771BD835" w14:textId="02426590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3F05FA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2A354AF" w14:textId="759FD2F7" w:rsidR="00E90458" w:rsidRPr="00C03D05" w:rsidRDefault="00E90458" w:rsidP="00E90458">
            <w:pPr>
              <w:pStyle w:val="ListParagraph"/>
              <w:numPr>
                <w:ilvl w:val="3"/>
                <w:numId w:val="7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 xml:space="preserve">Program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I</w:t>
            </w:r>
            <w:r w:rsidRPr="00C03D0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nput</w:t>
            </w:r>
            <w:r w:rsidR="00723DC3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  <w:u w:val="single"/>
              </w:rPr>
              <w:t>, e.g.:</w:t>
            </w:r>
          </w:p>
          <w:p w14:paraId="60CC79D2" w14:textId="3C6256EE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Program duration</w:t>
            </w:r>
          </w:p>
          <w:p w14:paraId="49258F0F" w14:textId="31486481" w:rsidR="00E90458" w:rsidRPr="00F02B7E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investment (RMB)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</w:t>
            </w:r>
          </w:p>
          <w:p w14:paraId="40EE11C2" w14:textId="08BBBD00" w:rsidR="00E90458" w:rsidRPr="00F02B7E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One-time investment at the beginning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program</w:t>
            </w:r>
          </w:p>
          <w:p w14:paraId="082C1B1E" w14:textId="77777777" w:rsidR="00E90458" w:rsidRPr="00F02B7E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Investment on program operation, maintenance, etc. during program implementation</w:t>
            </w:r>
          </w:p>
          <w:p w14:paraId="349F0110" w14:textId="57854A89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Volunteer service hours during program period</w:t>
            </w:r>
          </w:p>
          <w:p w14:paraId="2F893B4B" w14:textId="032F2C18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43BB571B" w14:textId="05097E1B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8378D60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E2E27DA" w14:textId="7489E381" w:rsidR="00E90458" w:rsidRPr="00F02B7E" w:rsidRDefault="00E90458" w:rsidP="00E90458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F02B7E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…</w:t>
            </w:r>
          </w:p>
          <w:p w14:paraId="6BBB870C" w14:textId="4473C274" w:rsidR="00E90458" w:rsidRPr="00C03D05" w:rsidRDefault="00E90458" w:rsidP="00E90458">
            <w:pPr>
              <w:pStyle w:val="ListParagraph"/>
              <w:numPr>
                <w:ilvl w:val="3"/>
                <w:numId w:val="7"/>
              </w:numPr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</w:pPr>
            <w:r w:rsidRPr="00C03D05"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 xml:space="preserve">Program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>o</w:t>
            </w:r>
            <w:r w:rsidRPr="00C03D05"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>utput</w:t>
            </w:r>
            <w:r w:rsidR="00723DC3">
              <w:rPr>
                <w:rFonts w:ascii="Times New Roman" w:eastAsia="宋体" w:hAnsi="Times New Roman" w:cs="Times New Roman"/>
                <w:b/>
                <w:sz w:val="24"/>
                <w:szCs w:val="24"/>
                <w:u w:val="single"/>
              </w:rPr>
              <w:t>, e.g.:</w:t>
            </w:r>
          </w:p>
          <w:p w14:paraId="3B636DBF" w14:textId="077C727F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consumption of raw materials (ton)</w:t>
            </w:r>
          </w:p>
          <w:p w14:paraId="707608DB" w14:textId="711A9186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energy consumption (ton of coal equivalent)</w:t>
            </w:r>
          </w:p>
          <w:p w14:paraId="7B3EBCE8" w14:textId="771CC367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water consumption (ton)</w:t>
            </w:r>
          </w:p>
          <w:p w14:paraId="30E1FA28" w14:textId="6A45C1AD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GHG emission (ton)</w:t>
            </w:r>
          </w:p>
          <w:p w14:paraId="68469D55" w14:textId="2EFB8263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waste gas emission (ton)</w:t>
            </w:r>
          </w:p>
          <w:p w14:paraId="780EA6AF" w14:textId="4BDF458C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waste water emission (ton)</w:t>
            </w:r>
          </w:p>
          <w:p w14:paraId="651D7B7D" w14:textId="19530025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Reduced waste emission (ton)</w:t>
            </w:r>
          </w:p>
          <w:p w14:paraId="37174440" w14:textId="51D5F085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Increased energy efficiency (e.g. renewable energy) (percentage)</w:t>
            </w:r>
          </w:p>
          <w:p w14:paraId="12A21CED" w14:textId="1C6B9590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>Value creation of waste (e.g. reduce, reuse, recycle) (RMB)</w:t>
            </w:r>
          </w:p>
          <w:p w14:paraId="66557047" w14:textId="66378539" w:rsidR="00E90458" w:rsidRPr="00C03D05" w:rsidRDefault="00E90458" w:rsidP="00E90458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Non-material benefits (e.g. biodiversity recovery, community development) </w:t>
            </w:r>
          </w:p>
          <w:p w14:paraId="7AFEC461" w14:textId="748CA43D" w:rsidR="00E90458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A1DB220" w14:textId="77777777" w:rsidR="00723DC3" w:rsidRDefault="00723DC3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047256F" w14:textId="77777777" w:rsidR="00723DC3" w:rsidRPr="00C03D05" w:rsidRDefault="00723DC3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285ACD3" w14:textId="6D43ED72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1F9239A" w14:textId="77777777" w:rsidR="00E90458" w:rsidRPr="00C03D05" w:rsidRDefault="00E90458" w:rsidP="00E904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65A21578" w14:textId="710554A1" w:rsidR="00E90458" w:rsidRPr="00C03D05" w:rsidRDefault="00E90458" w:rsidP="00E90458">
            <w:pPr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C03D05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…</w:t>
            </w:r>
          </w:p>
        </w:tc>
      </w:tr>
    </w:tbl>
    <w:p w14:paraId="52EC8AF3" w14:textId="77777777" w:rsidR="00D81E05" w:rsidRPr="00C03D05" w:rsidRDefault="00D81E05" w:rsidP="00D81E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9B7F11" w14:textId="77777777" w:rsidR="00D81E05" w:rsidRPr="00C03D05" w:rsidRDefault="00D81E05" w:rsidP="00D81E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3D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END</w:t>
      </w:r>
    </w:p>
    <w:p w14:paraId="6E40E510" w14:textId="77777777" w:rsidR="00FB5AD8" w:rsidRPr="00F02B7E" w:rsidRDefault="00FB5AD8">
      <w:pPr>
        <w:rPr>
          <w:rFonts w:ascii="Times New Roman" w:hAnsi="Times New Roman" w:cs="Times New Roman"/>
        </w:rPr>
      </w:pPr>
    </w:p>
    <w:sectPr w:rsidR="00FB5AD8" w:rsidRPr="00F02B7E">
      <w:headerReference w:type="default" r:id="rId12"/>
      <w:pgSz w:w="11906" w:h="16838"/>
      <w:pgMar w:top="1440" w:right="1106" w:bottom="1440" w:left="1800" w:header="851" w:footer="99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euro_2wcxc" w:date="2020-05-25T00:06:00Z" w:initials="e">
    <w:p w14:paraId="4BB004E3" w14:textId="3F0A73F8" w:rsidR="001327E4" w:rsidRPr="001327E4" w:rsidRDefault="001327E4">
      <w:pPr>
        <w:pStyle w:val="CommentText"/>
        <w:rPr>
          <w:rFonts w:eastAsia="宋体"/>
        </w:rPr>
      </w:pPr>
      <w:r>
        <w:rPr>
          <w:rStyle w:val="CommentReference"/>
        </w:rPr>
        <w:annotationRef/>
      </w:r>
      <w:r w:rsidR="007F138F">
        <w:rPr>
          <w:rFonts w:eastAsia="宋体" w:hint="eastAsia"/>
          <w:noProof/>
        </w:rPr>
        <w:t>i</w:t>
      </w:r>
      <w:r w:rsidR="007F138F">
        <w:rPr>
          <w:rFonts w:eastAsia="宋体"/>
          <w:noProof/>
        </w:rPr>
        <w:t>dentified where? what is meant by "material ..'?</w:t>
      </w:r>
    </w:p>
  </w:comment>
  <w:comment w:id="4" w:author="Tiantian Qi" w:date="2020-05-25T14:42:00Z" w:initials="TQ">
    <w:p w14:paraId="6FB3F2A1" w14:textId="51E31AC5" w:rsidR="00A670C2" w:rsidRDefault="00A670C2">
      <w:pPr>
        <w:pStyle w:val="CommentText"/>
      </w:pPr>
      <w:r>
        <w:rPr>
          <w:rStyle w:val="CommentReference"/>
        </w:rPr>
        <w:annotationRef/>
      </w:r>
      <w:r w:rsidR="00F066CA">
        <w:t>‘material’ can be changed into ‘key’ or ‘important’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B004E3" w15:done="0"/>
  <w15:commentEx w15:paraId="6FB3F2A1" w15:paraIdParent="4BB004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8A74" w16cex:dateUtc="2020-05-24T16:06:00Z"/>
  <w16cex:commentExtensible w16cex:durableId="227657C9" w16cex:dateUtc="2020-05-25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B004E3" w16cid:durableId="22758A74"/>
  <w16cid:commentId w16cid:paraId="6FB3F2A1" w16cid:durableId="227657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2F524" w14:textId="77777777" w:rsidR="001052A7" w:rsidRDefault="001052A7">
      <w:r>
        <w:separator/>
      </w:r>
    </w:p>
  </w:endnote>
  <w:endnote w:type="continuationSeparator" w:id="0">
    <w:p w14:paraId="296AA4BB" w14:textId="77777777" w:rsidR="001052A7" w:rsidRDefault="0010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6158" w14:textId="77777777" w:rsidR="001052A7" w:rsidRDefault="001052A7">
      <w:r>
        <w:separator/>
      </w:r>
    </w:p>
  </w:footnote>
  <w:footnote w:type="continuationSeparator" w:id="0">
    <w:p w14:paraId="1E821837" w14:textId="77777777" w:rsidR="001052A7" w:rsidRDefault="0010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1907" w14:textId="77777777" w:rsidR="006575B6" w:rsidRDefault="006575B6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3005DFC8" wp14:editId="6C66BA12">
          <wp:extent cx="2108200" cy="171450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CFDE4D4" w14:textId="77777777" w:rsidR="006575B6" w:rsidRDefault="006575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mso41EE"/>
      </v:shape>
    </w:pict>
  </w:numPicBullet>
  <w:abstractNum w:abstractNumId="0" w15:restartNumberingAfterBreak="0">
    <w:nsid w:val="0A9F36B5"/>
    <w:multiLevelType w:val="multilevel"/>
    <w:tmpl w:val="E5E03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58527E"/>
    <w:multiLevelType w:val="multilevel"/>
    <w:tmpl w:val="03226930"/>
    <w:lvl w:ilvl="0">
      <w:start w:val="2016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071212"/>
    <w:multiLevelType w:val="multilevel"/>
    <w:tmpl w:val="BEFEAA3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E5640"/>
    <w:multiLevelType w:val="hybridMultilevel"/>
    <w:tmpl w:val="40461428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34653470"/>
    <w:multiLevelType w:val="multilevel"/>
    <w:tmpl w:val="DEA2A6CA"/>
    <w:lvl w:ilvl="0">
      <w:start w:val="2016"/>
      <w:numFmt w:val="bullet"/>
      <w:lvlText w:val="-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6B1955"/>
    <w:multiLevelType w:val="hybridMultilevel"/>
    <w:tmpl w:val="B4EE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3855"/>
    <w:multiLevelType w:val="hybridMultilevel"/>
    <w:tmpl w:val="A44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B63C2"/>
    <w:multiLevelType w:val="multilevel"/>
    <w:tmpl w:val="B5BEB9EC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966FB2"/>
    <w:multiLevelType w:val="hybridMultilevel"/>
    <w:tmpl w:val="B86C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0EBC"/>
    <w:multiLevelType w:val="multilevel"/>
    <w:tmpl w:val="0998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D2148"/>
    <w:multiLevelType w:val="hybridMultilevel"/>
    <w:tmpl w:val="68F28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6495"/>
    <w:multiLevelType w:val="hybridMultilevel"/>
    <w:tmpl w:val="DEF2A31C"/>
    <w:lvl w:ilvl="0" w:tplc="B590F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3F55"/>
    <w:multiLevelType w:val="hybridMultilevel"/>
    <w:tmpl w:val="A4C80842"/>
    <w:lvl w:ilvl="0" w:tplc="DA6840F0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57F8111F"/>
    <w:multiLevelType w:val="multilevel"/>
    <w:tmpl w:val="04AC9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DE047F"/>
    <w:multiLevelType w:val="hybridMultilevel"/>
    <w:tmpl w:val="B06A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5CAE"/>
    <w:multiLevelType w:val="multilevel"/>
    <w:tmpl w:val="82CC2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0939A6"/>
    <w:multiLevelType w:val="hybridMultilevel"/>
    <w:tmpl w:val="DC80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750CD"/>
    <w:multiLevelType w:val="multilevel"/>
    <w:tmpl w:val="32402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14"/>
  </w:num>
  <w:num w:numId="13">
    <w:abstractNumId w:val="10"/>
  </w:num>
  <w:num w:numId="14">
    <w:abstractNumId w:val="16"/>
  </w:num>
  <w:num w:numId="15">
    <w:abstractNumId w:val="8"/>
  </w:num>
  <w:num w:numId="16">
    <w:abstractNumId w:val="6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uro_2wcxc">
    <w15:presenceInfo w15:providerId="Windows Live" w15:userId="a790f144e5ec282a"/>
  </w15:person>
  <w15:person w15:author="Tiantian Qi">
    <w15:presenceInfo w15:providerId="AD" w15:userId="S::qi@gnss.asia::03c13a1f-4f6e-46db-869d-7caf156ae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05"/>
    <w:rsid w:val="00004DA0"/>
    <w:rsid w:val="00006D00"/>
    <w:rsid w:val="00012A25"/>
    <w:rsid w:val="000318DE"/>
    <w:rsid w:val="00073361"/>
    <w:rsid w:val="000824FF"/>
    <w:rsid w:val="00092D5F"/>
    <w:rsid w:val="00095F93"/>
    <w:rsid w:val="000978C1"/>
    <w:rsid w:val="000E2232"/>
    <w:rsid w:val="000E50CC"/>
    <w:rsid w:val="001052A7"/>
    <w:rsid w:val="001327E4"/>
    <w:rsid w:val="001611DF"/>
    <w:rsid w:val="00162320"/>
    <w:rsid w:val="0016242E"/>
    <w:rsid w:val="00190AF1"/>
    <w:rsid w:val="00196E52"/>
    <w:rsid w:val="001D1EFC"/>
    <w:rsid w:val="001F0F0D"/>
    <w:rsid w:val="001F2535"/>
    <w:rsid w:val="00204D0B"/>
    <w:rsid w:val="00236425"/>
    <w:rsid w:val="002508AD"/>
    <w:rsid w:val="002516A4"/>
    <w:rsid w:val="0026144A"/>
    <w:rsid w:val="00277AC1"/>
    <w:rsid w:val="00283A42"/>
    <w:rsid w:val="00284141"/>
    <w:rsid w:val="002C617E"/>
    <w:rsid w:val="002E22B1"/>
    <w:rsid w:val="002E43E5"/>
    <w:rsid w:val="002F58AD"/>
    <w:rsid w:val="0030327E"/>
    <w:rsid w:val="00304AB1"/>
    <w:rsid w:val="003232B6"/>
    <w:rsid w:val="00333D3E"/>
    <w:rsid w:val="003457FF"/>
    <w:rsid w:val="003512AD"/>
    <w:rsid w:val="00366906"/>
    <w:rsid w:val="0037067E"/>
    <w:rsid w:val="00372234"/>
    <w:rsid w:val="003842FE"/>
    <w:rsid w:val="003B180B"/>
    <w:rsid w:val="003C57DD"/>
    <w:rsid w:val="003C6353"/>
    <w:rsid w:val="003D2871"/>
    <w:rsid w:val="003E02B4"/>
    <w:rsid w:val="003E37CC"/>
    <w:rsid w:val="003E726E"/>
    <w:rsid w:val="004014DC"/>
    <w:rsid w:val="00405AD0"/>
    <w:rsid w:val="0046373B"/>
    <w:rsid w:val="00467BAA"/>
    <w:rsid w:val="004725D7"/>
    <w:rsid w:val="0047706E"/>
    <w:rsid w:val="00483BBE"/>
    <w:rsid w:val="004A0DA7"/>
    <w:rsid w:val="004A4D82"/>
    <w:rsid w:val="004B088E"/>
    <w:rsid w:val="004D0849"/>
    <w:rsid w:val="004D67D9"/>
    <w:rsid w:val="004E5BF0"/>
    <w:rsid w:val="004F07BF"/>
    <w:rsid w:val="00511122"/>
    <w:rsid w:val="0052467F"/>
    <w:rsid w:val="00535C9A"/>
    <w:rsid w:val="00536BEB"/>
    <w:rsid w:val="005371AC"/>
    <w:rsid w:val="00563F5B"/>
    <w:rsid w:val="00572A8F"/>
    <w:rsid w:val="005818F2"/>
    <w:rsid w:val="00582488"/>
    <w:rsid w:val="00591497"/>
    <w:rsid w:val="005966EB"/>
    <w:rsid w:val="005A6B27"/>
    <w:rsid w:val="005F1F68"/>
    <w:rsid w:val="005F7272"/>
    <w:rsid w:val="00614FB1"/>
    <w:rsid w:val="00627679"/>
    <w:rsid w:val="00631DE1"/>
    <w:rsid w:val="0064223B"/>
    <w:rsid w:val="00646D97"/>
    <w:rsid w:val="00651EB6"/>
    <w:rsid w:val="006575B6"/>
    <w:rsid w:val="00661B18"/>
    <w:rsid w:val="00664AF9"/>
    <w:rsid w:val="00665E31"/>
    <w:rsid w:val="006702B7"/>
    <w:rsid w:val="006A6FCD"/>
    <w:rsid w:val="006D0854"/>
    <w:rsid w:val="006D6A05"/>
    <w:rsid w:val="006E1E48"/>
    <w:rsid w:val="00705EEC"/>
    <w:rsid w:val="00723DC3"/>
    <w:rsid w:val="007253FB"/>
    <w:rsid w:val="00730C31"/>
    <w:rsid w:val="00732EE2"/>
    <w:rsid w:val="00767247"/>
    <w:rsid w:val="007863A8"/>
    <w:rsid w:val="007A32EE"/>
    <w:rsid w:val="007F138F"/>
    <w:rsid w:val="00817CAC"/>
    <w:rsid w:val="008260B7"/>
    <w:rsid w:val="0086118F"/>
    <w:rsid w:val="00896FC5"/>
    <w:rsid w:val="008A291A"/>
    <w:rsid w:val="008B6E7B"/>
    <w:rsid w:val="00913E2C"/>
    <w:rsid w:val="0092369F"/>
    <w:rsid w:val="0094283D"/>
    <w:rsid w:val="009536B3"/>
    <w:rsid w:val="00954B16"/>
    <w:rsid w:val="0097067E"/>
    <w:rsid w:val="00973C32"/>
    <w:rsid w:val="009A45BD"/>
    <w:rsid w:val="009C3604"/>
    <w:rsid w:val="009D1DCE"/>
    <w:rsid w:val="009E5210"/>
    <w:rsid w:val="009F6E2A"/>
    <w:rsid w:val="00A13099"/>
    <w:rsid w:val="00A6331C"/>
    <w:rsid w:val="00A63936"/>
    <w:rsid w:val="00A670C2"/>
    <w:rsid w:val="00A70A85"/>
    <w:rsid w:val="00A754AA"/>
    <w:rsid w:val="00AC1461"/>
    <w:rsid w:val="00AC3DFD"/>
    <w:rsid w:val="00B11650"/>
    <w:rsid w:val="00B44A4A"/>
    <w:rsid w:val="00B51C2B"/>
    <w:rsid w:val="00B667B2"/>
    <w:rsid w:val="00B858DD"/>
    <w:rsid w:val="00B9351D"/>
    <w:rsid w:val="00BA5710"/>
    <w:rsid w:val="00BE18D6"/>
    <w:rsid w:val="00BF13F2"/>
    <w:rsid w:val="00C03D05"/>
    <w:rsid w:val="00C06CE3"/>
    <w:rsid w:val="00C26308"/>
    <w:rsid w:val="00C53BFF"/>
    <w:rsid w:val="00C566E2"/>
    <w:rsid w:val="00C56756"/>
    <w:rsid w:val="00C66F35"/>
    <w:rsid w:val="00C73AE1"/>
    <w:rsid w:val="00CE3FB9"/>
    <w:rsid w:val="00CE4B7F"/>
    <w:rsid w:val="00D211DD"/>
    <w:rsid w:val="00D23B66"/>
    <w:rsid w:val="00D63B89"/>
    <w:rsid w:val="00D81E05"/>
    <w:rsid w:val="00D953C3"/>
    <w:rsid w:val="00D96D4A"/>
    <w:rsid w:val="00DA42F7"/>
    <w:rsid w:val="00DA69D6"/>
    <w:rsid w:val="00E31244"/>
    <w:rsid w:val="00E33AB4"/>
    <w:rsid w:val="00E67F4F"/>
    <w:rsid w:val="00E71097"/>
    <w:rsid w:val="00E767C1"/>
    <w:rsid w:val="00E8304F"/>
    <w:rsid w:val="00E84A72"/>
    <w:rsid w:val="00E87198"/>
    <w:rsid w:val="00E90458"/>
    <w:rsid w:val="00E92C2F"/>
    <w:rsid w:val="00E96349"/>
    <w:rsid w:val="00EE2CAC"/>
    <w:rsid w:val="00EF3923"/>
    <w:rsid w:val="00F02B7E"/>
    <w:rsid w:val="00F066CA"/>
    <w:rsid w:val="00F233A8"/>
    <w:rsid w:val="00F42A50"/>
    <w:rsid w:val="00F61C36"/>
    <w:rsid w:val="00F6641F"/>
    <w:rsid w:val="00F8757E"/>
    <w:rsid w:val="00FA530F"/>
    <w:rsid w:val="00FB2F06"/>
    <w:rsid w:val="00FB5AD8"/>
    <w:rsid w:val="00FE2648"/>
    <w:rsid w:val="00F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68C9A"/>
  <w14:defaultImageDpi w14:val="300"/>
  <w15:docId w15:val="{215AC670-34EB-4E19-B4AC-4EE8808D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1E05"/>
    <w:pPr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ascii="Calibri" w:hAnsi="Calibri" w:cs="Calibri"/>
      <w:color w:val="000000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81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1E05"/>
    <w:rPr>
      <w:rFonts w:ascii="Calibri" w:hAnsi="Calibri" w:cs="Calibri"/>
      <w:color w:val="000000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81E0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1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05"/>
    <w:rPr>
      <w:rFonts w:ascii="Lucida Grande" w:hAnsi="Lucida Grande" w:cs="Lucida Grande"/>
      <w:color w:val="000000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535"/>
    <w:rPr>
      <w:rFonts w:ascii="Calibri" w:hAnsi="Calibri" w:cs="Calibri"/>
      <w:b/>
      <w:bCs/>
      <w:color w:val="000000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63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1C"/>
    <w:rPr>
      <w:rFonts w:ascii="Calibri" w:hAnsi="Calibri" w:cs="Calibri"/>
      <w:color w:val="000000"/>
      <w:sz w:val="21"/>
      <w:szCs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63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1C"/>
    <w:rPr>
      <w:rFonts w:ascii="Calibri" w:hAnsi="Calibri" w:cs="Calibri"/>
      <w:color w:val="000000"/>
      <w:sz w:val="21"/>
      <w:szCs w:val="21"/>
      <w:lang w:val="en-US" w:eastAsia="zh-CN"/>
    </w:rPr>
  </w:style>
  <w:style w:type="paragraph" w:styleId="Revision">
    <w:name w:val="Revision"/>
    <w:hidden/>
    <w:uiPriority w:val="99"/>
    <w:semiHidden/>
    <w:rsid w:val="001327E4"/>
    <w:rPr>
      <w:rFonts w:ascii="Calibri" w:hAnsi="Calibri" w:cs="Calibri"/>
      <w:color w:val="000000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3E03-7CE3-4C99-919E-61487D61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De Groot</dc:creator>
  <cp:keywords/>
  <dc:description/>
  <cp:lastModifiedBy>euro_2wcxc k</cp:lastModifiedBy>
  <cp:revision>2</cp:revision>
  <dcterms:created xsi:type="dcterms:W3CDTF">2020-06-05T09:41:00Z</dcterms:created>
  <dcterms:modified xsi:type="dcterms:W3CDTF">2020-06-05T09:41:00Z</dcterms:modified>
</cp:coreProperties>
</file>